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6256" w:rsidRPr="00AE08A4" w:rsidRDefault="00A16256" w:rsidP="00A16256">
      <w:pPr>
        <w:spacing w:after="24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Ogłoszenie nr 516243-N-2018 z dnia 2018-02-12 r. </w:t>
      </w:r>
    </w:p>
    <w:p w:rsidR="00A16256" w:rsidRPr="00AE08A4" w:rsidRDefault="00A16256" w:rsidP="00A16256">
      <w:pPr>
        <w:spacing w:after="0" w:line="240" w:lineRule="auto"/>
        <w:jc w:val="center"/>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Gmina Borkowice: Modernizacja dróg dojazdowych do gruntów rolnych</w:t>
      </w:r>
      <w:r w:rsidRPr="00AE08A4">
        <w:rPr>
          <w:rFonts w:ascii="Times New Roman" w:eastAsia="Times New Roman" w:hAnsi="Times New Roman" w:cs="Times New Roman"/>
          <w:sz w:val="24"/>
          <w:szCs w:val="24"/>
          <w:lang w:eastAsia="pl-PL"/>
        </w:rPr>
        <w:br/>
        <w:t xml:space="preserve">OGŁOSZENIE O ZAMÓWIENIU - Roboty budowlane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b/>
          <w:bCs/>
          <w:sz w:val="24"/>
          <w:szCs w:val="24"/>
          <w:lang w:eastAsia="pl-PL"/>
        </w:rPr>
        <w:t>Zamieszczanie ogłoszenia:</w:t>
      </w:r>
      <w:r w:rsidRPr="00AE08A4">
        <w:rPr>
          <w:rFonts w:ascii="Times New Roman" w:eastAsia="Times New Roman" w:hAnsi="Times New Roman" w:cs="Times New Roman"/>
          <w:sz w:val="24"/>
          <w:szCs w:val="24"/>
          <w:lang w:eastAsia="pl-PL"/>
        </w:rPr>
        <w:t xml:space="preserve"> Zamieszczanie obowiązkowe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b/>
          <w:bCs/>
          <w:sz w:val="24"/>
          <w:szCs w:val="24"/>
          <w:lang w:eastAsia="pl-PL"/>
        </w:rPr>
        <w:t>Ogłoszenie dotyczy:</w:t>
      </w:r>
      <w:r w:rsidRPr="00AE08A4">
        <w:rPr>
          <w:rFonts w:ascii="Times New Roman" w:eastAsia="Times New Roman" w:hAnsi="Times New Roman" w:cs="Times New Roman"/>
          <w:sz w:val="24"/>
          <w:szCs w:val="24"/>
          <w:lang w:eastAsia="pl-PL"/>
        </w:rPr>
        <w:t xml:space="preserve"> Zamówienia publicznego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Nie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Nazwa projektu lub programu</w:t>
      </w:r>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Nie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AE08A4">
        <w:rPr>
          <w:rFonts w:ascii="Times New Roman" w:eastAsia="Times New Roman" w:hAnsi="Times New Roman" w:cs="Times New Roman"/>
          <w:sz w:val="24"/>
          <w:szCs w:val="24"/>
          <w:lang w:eastAsia="pl-PL"/>
        </w:rPr>
        <w:t>Pzp</w:t>
      </w:r>
      <w:proofErr w:type="spellEnd"/>
      <w:r w:rsidRPr="00AE08A4">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AE08A4">
        <w:rPr>
          <w:rFonts w:ascii="Times New Roman" w:eastAsia="Times New Roman" w:hAnsi="Times New Roman" w:cs="Times New Roman"/>
          <w:sz w:val="24"/>
          <w:szCs w:val="24"/>
          <w:lang w:eastAsia="pl-PL"/>
        </w:rPr>
        <w:br/>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u w:val="single"/>
          <w:lang w:eastAsia="pl-PL"/>
        </w:rPr>
        <w:t>SEKCJA I: ZAMAWIAJĄCY</w:t>
      </w:r>
      <w:r w:rsidRPr="00AE08A4">
        <w:rPr>
          <w:rFonts w:ascii="Times New Roman" w:eastAsia="Times New Roman" w:hAnsi="Times New Roman" w:cs="Times New Roman"/>
          <w:sz w:val="24"/>
          <w:szCs w:val="24"/>
          <w:lang w:eastAsia="pl-PL"/>
        </w:rPr>
        <w:t xml:space="preserve">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b/>
          <w:bCs/>
          <w:sz w:val="24"/>
          <w:szCs w:val="24"/>
          <w:lang w:eastAsia="pl-PL"/>
        </w:rPr>
        <w:t xml:space="preserve">Postępowanie przeprowadza centralny zamawiający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Nie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Nie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b/>
          <w:bCs/>
          <w:sz w:val="24"/>
          <w:szCs w:val="24"/>
          <w:lang w:eastAsia="pl-PL"/>
        </w:rPr>
        <w:t>Informacje na temat podmiotu któremu zamawiający powierzył/powierzyli prowadzenie postępowania:</w:t>
      </w:r>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Postępowanie jest przeprowadzane wspólnie przez zamawiających</w:t>
      </w:r>
      <w:r w:rsidRPr="00AE08A4">
        <w:rPr>
          <w:rFonts w:ascii="Times New Roman" w:eastAsia="Times New Roman" w:hAnsi="Times New Roman" w:cs="Times New Roman"/>
          <w:sz w:val="24"/>
          <w:szCs w:val="24"/>
          <w:lang w:eastAsia="pl-PL"/>
        </w:rPr>
        <w:t xml:space="preserve">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Nie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Nie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Informacje dodatkowe:</w:t>
      </w:r>
      <w:r w:rsidRPr="00AE08A4">
        <w:rPr>
          <w:rFonts w:ascii="Times New Roman" w:eastAsia="Times New Roman" w:hAnsi="Times New Roman" w:cs="Times New Roman"/>
          <w:sz w:val="24"/>
          <w:szCs w:val="24"/>
          <w:lang w:eastAsia="pl-PL"/>
        </w:rPr>
        <w:t xml:space="preserve">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b/>
          <w:bCs/>
          <w:sz w:val="24"/>
          <w:szCs w:val="24"/>
          <w:lang w:eastAsia="pl-PL"/>
        </w:rPr>
        <w:t xml:space="preserve">I. 1) NAZWA I ADRES: </w:t>
      </w:r>
      <w:r w:rsidRPr="00AE08A4">
        <w:rPr>
          <w:rFonts w:ascii="Times New Roman" w:eastAsia="Times New Roman" w:hAnsi="Times New Roman" w:cs="Times New Roman"/>
          <w:sz w:val="24"/>
          <w:szCs w:val="24"/>
          <w:lang w:eastAsia="pl-PL"/>
        </w:rPr>
        <w:t xml:space="preserve">Gmina Borkowice, krajowy numer identyfikacyjny 67022354000000, ul. ul. Ks. Jana Wiśniewskiego  42 , 26422   Borkowice, woj. mazowieckie, państwo Polska, tel. 48 6757910; 6757960, e-mail gmina@borkowice.asi.pl, faks 48 6757910 wew. 115. </w:t>
      </w:r>
      <w:r w:rsidRPr="00AE08A4">
        <w:rPr>
          <w:rFonts w:ascii="Times New Roman" w:eastAsia="Times New Roman" w:hAnsi="Times New Roman" w:cs="Times New Roman"/>
          <w:sz w:val="24"/>
          <w:szCs w:val="24"/>
          <w:lang w:eastAsia="pl-PL"/>
        </w:rPr>
        <w:br/>
        <w:t xml:space="preserve">Adres strony internetowej (URL): www.borkowice.bip.gmina.pl </w:t>
      </w:r>
      <w:r w:rsidRPr="00AE08A4">
        <w:rPr>
          <w:rFonts w:ascii="Times New Roman" w:eastAsia="Times New Roman" w:hAnsi="Times New Roman" w:cs="Times New Roman"/>
          <w:sz w:val="24"/>
          <w:szCs w:val="24"/>
          <w:lang w:eastAsia="pl-PL"/>
        </w:rPr>
        <w:br/>
        <w:t xml:space="preserve">Adres profilu nabywcy: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lastRenderedPageBreak/>
        <w:t xml:space="preserve">Adres strony internetowej pod którym można uzyskać dostęp do narzędzi i urządzeń lub formatów plików, które nie są ogólnie dostępne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b/>
          <w:bCs/>
          <w:sz w:val="24"/>
          <w:szCs w:val="24"/>
          <w:lang w:eastAsia="pl-PL"/>
        </w:rPr>
        <w:t xml:space="preserve">I. 2) RODZAJ ZAMAWIAJĄCEGO: </w:t>
      </w:r>
      <w:r w:rsidRPr="00AE08A4">
        <w:rPr>
          <w:rFonts w:ascii="Times New Roman" w:eastAsia="Times New Roman" w:hAnsi="Times New Roman" w:cs="Times New Roman"/>
          <w:sz w:val="24"/>
          <w:szCs w:val="24"/>
          <w:lang w:eastAsia="pl-PL"/>
        </w:rPr>
        <w:t xml:space="preserve">Administracja samorządowa </w:t>
      </w:r>
      <w:r w:rsidRPr="00AE08A4">
        <w:rPr>
          <w:rFonts w:ascii="Times New Roman" w:eastAsia="Times New Roman" w:hAnsi="Times New Roman" w:cs="Times New Roman"/>
          <w:sz w:val="24"/>
          <w:szCs w:val="24"/>
          <w:lang w:eastAsia="pl-PL"/>
        </w:rPr>
        <w:br/>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b/>
          <w:bCs/>
          <w:sz w:val="24"/>
          <w:szCs w:val="24"/>
          <w:lang w:eastAsia="pl-PL"/>
        </w:rPr>
        <w:t xml:space="preserve">I.3) WSPÓLNE UDZIELANIE ZAMÓWIENIA </w:t>
      </w:r>
      <w:r w:rsidRPr="00AE08A4">
        <w:rPr>
          <w:rFonts w:ascii="Times New Roman" w:eastAsia="Times New Roman" w:hAnsi="Times New Roman" w:cs="Times New Roman"/>
          <w:b/>
          <w:bCs/>
          <w:i/>
          <w:iCs/>
          <w:sz w:val="24"/>
          <w:szCs w:val="24"/>
          <w:lang w:eastAsia="pl-PL"/>
        </w:rPr>
        <w:t>(jeżeli dotyczy)</w:t>
      </w:r>
      <w:r w:rsidRPr="00AE08A4">
        <w:rPr>
          <w:rFonts w:ascii="Times New Roman" w:eastAsia="Times New Roman" w:hAnsi="Times New Roman" w:cs="Times New Roman"/>
          <w:b/>
          <w:bCs/>
          <w:sz w:val="24"/>
          <w:szCs w:val="24"/>
          <w:lang w:eastAsia="pl-PL"/>
        </w:rPr>
        <w:t xml:space="preserve">: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AE08A4">
        <w:rPr>
          <w:rFonts w:ascii="Times New Roman" w:eastAsia="Times New Roman" w:hAnsi="Times New Roman" w:cs="Times New Roman"/>
          <w:sz w:val="24"/>
          <w:szCs w:val="24"/>
          <w:lang w:eastAsia="pl-PL"/>
        </w:rPr>
        <w:br/>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b/>
          <w:bCs/>
          <w:sz w:val="24"/>
          <w:szCs w:val="24"/>
          <w:lang w:eastAsia="pl-PL"/>
        </w:rPr>
        <w:t xml:space="preserve">I.4) KOMUNIKACJA: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AE08A4">
        <w:rPr>
          <w:rFonts w:ascii="Times New Roman" w:eastAsia="Times New Roman" w:hAnsi="Times New Roman" w:cs="Times New Roman"/>
          <w:sz w:val="24"/>
          <w:szCs w:val="24"/>
          <w:lang w:eastAsia="pl-PL"/>
        </w:rPr>
        <w:t xml:space="preserve">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Nie </w:t>
      </w:r>
      <w:r w:rsidRPr="00AE08A4">
        <w:rPr>
          <w:rFonts w:ascii="Times New Roman" w:eastAsia="Times New Roman" w:hAnsi="Times New Roman" w:cs="Times New Roman"/>
          <w:sz w:val="24"/>
          <w:szCs w:val="24"/>
          <w:lang w:eastAsia="pl-PL"/>
        </w:rPr>
        <w:br/>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Tak </w:t>
      </w:r>
      <w:r w:rsidRPr="00AE08A4">
        <w:rPr>
          <w:rFonts w:ascii="Times New Roman" w:eastAsia="Times New Roman" w:hAnsi="Times New Roman" w:cs="Times New Roman"/>
          <w:sz w:val="24"/>
          <w:szCs w:val="24"/>
          <w:lang w:eastAsia="pl-PL"/>
        </w:rPr>
        <w:br/>
        <w:t xml:space="preserve">www.borkowice.bip.gmina.pl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Nie </w:t>
      </w:r>
      <w:r w:rsidRPr="00AE08A4">
        <w:rPr>
          <w:rFonts w:ascii="Times New Roman" w:eastAsia="Times New Roman" w:hAnsi="Times New Roman" w:cs="Times New Roman"/>
          <w:sz w:val="24"/>
          <w:szCs w:val="24"/>
          <w:lang w:eastAsia="pl-PL"/>
        </w:rPr>
        <w:br/>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Oferty lub wnioski o dopuszczenie do udziału w postępowaniu należy przesyłać:</w:t>
      </w:r>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Elektronicznie</w:t>
      </w:r>
      <w:r w:rsidRPr="00AE08A4">
        <w:rPr>
          <w:rFonts w:ascii="Times New Roman" w:eastAsia="Times New Roman" w:hAnsi="Times New Roman" w:cs="Times New Roman"/>
          <w:sz w:val="24"/>
          <w:szCs w:val="24"/>
          <w:lang w:eastAsia="pl-PL"/>
        </w:rPr>
        <w:t xml:space="preserve">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Nie </w:t>
      </w:r>
      <w:r w:rsidRPr="00AE08A4">
        <w:rPr>
          <w:rFonts w:ascii="Times New Roman" w:eastAsia="Times New Roman" w:hAnsi="Times New Roman" w:cs="Times New Roman"/>
          <w:sz w:val="24"/>
          <w:szCs w:val="24"/>
          <w:lang w:eastAsia="pl-PL"/>
        </w:rPr>
        <w:br/>
        <w:t xml:space="preserve">adres </w:t>
      </w:r>
      <w:r w:rsidRPr="00AE08A4">
        <w:rPr>
          <w:rFonts w:ascii="Times New Roman" w:eastAsia="Times New Roman" w:hAnsi="Times New Roman" w:cs="Times New Roman"/>
          <w:sz w:val="24"/>
          <w:szCs w:val="24"/>
          <w:lang w:eastAsia="pl-PL"/>
        </w:rPr>
        <w:br/>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t xml:space="preserve">Nie </w:t>
      </w:r>
      <w:r w:rsidRPr="00AE08A4">
        <w:rPr>
          <w:rFonts w:ascii="Times New Roman" w:eastAsia="Times New Roman" w:hAnsi="Times New Roman" w:cs="Times New Roman"/>
          <w:sz w:val="24"/>
          <w:szCs w:val="24"/>
          <w:lang w:eastAsia="pl-PL"/>
        </w:rPr>
        <w:br/>
        <w:t xml:space="preserve">Inny sposób: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t xml:space="preserve">Tak </w:t>
      </w:r>
      <w:r w:rsidRPr="00AE08A4">
        <w:rPr>
          <w:rFonts w:ascii="Times New Roman" w:eastAsia="Times New Roman" w:hAnsi="Times New Roman" w:cs="Times New Roman"/>
          <w:sz w:val="24"/>
          <w:szCs w:val="24"/>
          <w:lang w:eastAsia="pl-PL"/>
        </w:rPr>
        <w:br/>
        <w:t xml:space="preserve">Inny sposób: </w:t>
      </w:r>
      <w:r w:rsidRPr="00AE08A4">
        <w:rPr>
          <w:rFonts w:ascii="Times New Roman" w:eastAsia="Times New Roman" w:hAnsi="Times New Roman" w:cs="Times New Roman"/>
          <w:sz w:val="24"/>
          <w:szCs w:val="24"/>
          <w:lang w:eastAsia="pl-PL"/>
        </w:rPr>
        <w:br/>
        <w:t xml:space="preserve">w formie pisemnej za pośrednictwem operatora pocztowego w rozumieniu ustawy z dnia 23 listopada 2012 r. – Prawo pocztowe (Dz. U. z 2012 r. poz. 1529 oraz z 2015 r. poz. 1830), osobiście, za pośrednictwem posłańca </w:t>
      </w:r>
      <w:r w:rsidRPr="00AE08A4">
        <w:rPr>
          <w:rFonts w:ascii="Times New Roman" w:eastAsia="Times New Roman" w:hAnsi="Times New Roman" w:cs="Times New Roman"/>
          <w:sz w:val="24"/>
          <w:szCs w:val="24"/>
          <w:lang w:eastAsia="pl-PL"/>
        </w:rPr>
        <w:br/>
        <w:t xml:space="preserve">Adres: </w:t>
      </w:r>
      <w:r w:rsidRPr="00AE08A4">
        <w:rPr>
          <w:rFonts w:ascii="Times New Roman" w:eastAsia="Times New Roman" w:hAnsi="Times New Roman" w:cs="Times New Roman"/>
          <w:sz w:val="24"/>
          <w:szCs w:val="24"/>
          <w:lang w:eastAsia="pl-PL"/>
        </w:rPr>
        <w:br/>
        <w:t xml:space="preserve">Urząd Gminy w Borkowicach, </w:t>
      </w:r>
      <w:proofErr w:type="spellStart"/>
      <w:r w:rsidRPr="00AE08A4">
        <w:rPr>
          <w:rFonts w:ascii="Times New Roman" w:eastAsia="Times New Roman" w:hAnsi="Times New Roman" w:cs="Times New Roman"/>
          <w:sz w:val="24"/>
          <w:szCs w:val="24"/>
          <w:lang w:eastAsia="pl-PL"/>
        </w:rPr>
        <w:t>ul.ks.Jana</w:t>
      </w:r>
      <w:proofErr w:type="spellEnd"/>
      <w:r w:rsidRPr="00AE08A4">
        <w:rPr>
          <w:rFonts w:ascii="Times New Roman" w:eastAsia="Times New Roman" w:hAnsi="Times New Roman" w:cs="Times New Roman"/>
          <w:sz w:val="24"/>
          <w:szCs w:val="24"/>
          <w:lang w:eastAsia="pl-PL"/>
        </w:rPr>
        <w:t xml:space="preserve"> Wiśniewskiego 42, 26-422 Borkowice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lastRenderedPageBreak/>
        <w:br/>
      </w:r>
      <w:r w:rsidRPr="00AE08A4">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AE08A4">
        <w:rPr>
          <w:rFonts w:ascii="Times New Roman" w:eastAsia="Times New Roman" w:hAnsi="Times New Roman" w:cs="Times New Roman"/>
          <w:sz w:val="24"/>
          <w:szCs w:val="24"/>
          <w:lang w:eastAsia="pl-PL"/>
        </w:rPr>
        <w:t xml:space="preserve">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Nie </w:t>
      </w:r>
      <w:r w:rsidRPr="00AE08A4">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AE08A4">
        <w:rPr>
          <w:rFonts w:ascii="Times New Roman" w:eastAsia="Times New Roman" w:hAnsi="Times New Roman" w:cs="Times New Roman"/>
          <w:sz w:val="24"/>
          <w:szCs w:val="24"/>
          <w:lang w:eastAsia="pl-PL"/>
        </w:rPr>
        <w:br/>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u w:val="single"/>
          <w:lang w:eastAsia="pl-PL"/>
        </w:rPr>
        <w:t xml:space="preserve">SEKCJA II: PRZEDMIOT ZAMÓWIENIA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II.1) Nazwa nadana zamówieniu przez zamawiającego: </w:t>
      </w:r>
      <w:r w:rsidRPr="00AE08A4">
        <w:rPr>
          <w:rFonts w:ascii="Times New Roman" w:eastAsia="Times New Roman" w:hAnsi="Times New Roman" w:cs="Times New Roman"/>
          <w:sz w:val="24"/>
          <w:szCs w:val="24"/>
          <w:lang w:eastAsia="pl-PL"/>
        </w:rPr>
        <w:t xml:space="preserve">Modernizacja dróg dojazdowych do gruntów rolnych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Numer referencyjny: </w:t>
      </w:r>
      <w:r w:rsidRPr="00AE08A4">
        <w:rPr>
          <w:rFonts w:ascii="Times New Roman" w:eastAsia="Times New Roman" w:hAnsi="Times New Roman" w:cs="Times New Roman"/>
          <w:sz w:val="24"/>
          <w:szCs w:val="24"/>
          <w:lang w:eastAsia="pl-PL"/>
        </w:rPr>
        <w:t xml:space="preserve">ZP.2/2018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A16256" w:rsidRPr="00AE08A4" w:rsidRDefault="00A16256" w:rsidP="00A16256">
      <w:pPr>
        <w:spacing w:after="0" w:line="240" w:lineRule="auto"/>
        <w:jc w:val="both"/>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Nie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II.2) Rodzaj zamówienia: </w:t>
      </w:r>
      <w:r w:rsidRPr="00AE08A4">
        <w:rPr>
          <w:rFonts w:ascii="Times New Roman" w:eastAsia="Times New Roman" w:hAnsi="Times New Roman" w:cs="Times New Roman"/>
          <w:sz w:val="24"/>
          <w:szCs w:val="24"/>
          <w:lang w:eastAsia="pl-PL"/>
        </w:rPr>
        <w:t xml:space="preserve">Roboty budowlane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II.3) Informacja o możliwości składania ofert częściowych</w:t>
      </w:r>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t xml:space="preserve">Zamówienie podzielone jest na części: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Nie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Oferty lub wnioski o dopuszczenie do udziału w postępowaniu można składać w odniesieniu do:</w:t>
      </w:r>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II.4) Krótki opis przedmiotu zamówienia </w:t>
      </w:r>
      <w:r w:rsidRPr="00AE08A4">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AE08A4">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AE08A4">
        <w:rPr>
          <w:rFonts w:ascii="Times New Roman" w:eastAsia="Times New Roman" w:hAnsi="Times New Roman" w:cs="Times New Roman"/>
          <w:sz w:val="24"/>
          <w:szCs w:val="24"/>
          <w:lang w:eastAsia="pl-PL"/>
        </w:rPr>
        <w:t xml:space="preserve">Przedmiotem zamówienia jest modernizacja dróg dojazdowych do gruntów rolnych: a. Modernizacja drogi dojazdowej do gruntów rolnych w Rzucowie ul. Polna. Działka nr </w:t>
      </w:r>
      <w:proofErr w:type="spellStart"/>
      <w:r w:rsidRPr="00AE08A4">
        <w:rPr>
          <w:rFonts w:ascii="Times New Roman" w:eastAsia="Times New Roman" w:hAnsi="Times New Roman" w:cs="Times New Roman"/>
          <w:sz w:val="24"/>
          <w:szCs w:val="24"/>
          <w:lang w:eastAsia="pl-PL"/>
        </w:rPr>
        <w:t>ewid</w:t>
      </w:r>
      <w:proofErr w:type="spellEnd"/>
      <w:r w:rsidRPr="00AE08A4">
        <w:rPr>
          <w:rFonts w:ascii="Times New Roman" w:eastAsia="Times New Roman" w:hAnsi="Times New Roman" w:cs="Times New Roman"/>
          <w:sz w:val="24"/>
          <w:szCs w:val="24"/>
          <w:lang w:eastAsia="pl-PL"/>
        </w:rPr>
        <w:t xml:space="preserve">. 626. W tym w szczególności: - łączna długość modernizowanego odcinka drogi – 372mb; - długość odcinka drogi o nawierzchni z mieszanek mineralno-asfaltowych – 360mb - roboty ziemne - wykonanie warstwy odsączającej gr. 20cm – 1380,12m2; - wykonanie dolnej warstwy podbudowy z kruszywa łamanego 0/63mm gr. 15cm – 1156,9 m2; - górna warstwa podbudowy z kruszywa łamanego 0/31,5mm gr. 8cm – 1156,9m2; - pobocza z kruszywa łamanego 0/31,5mm gr. 10cm – 180,00m2; - wykonanie nawierzchni z mieszanek mineralno-bitumicznych asfaltowych grubości 4 cm (warstwa wiążąca) -1098,0m2; - wykonanie nawierzchni z mieszanek mineralno- asfaltowych grubości warstwy ścieralnej po zagęszczeniu 3 cm – 1080,00m2; - odwodnienie: remont przepustu śr. 40cm – 7m, ciek typu „mulda”- 360mb; - ułożenie rury osłonowej dwudzielnej – 101mb b. Modernizacja drogi dojazdowej do gruntów rolnych Politów-Zdonków I etap. Działka nr </w:t>
      </w:r>
      <w:proofErr w:type="spellStart"/>
      <w:r w:rsidRPr="00AE08A4">
        <w:rPr>
          <w:rFonts w:ascii="Times New Roman" w:eastAsia="Times New Roman" w:hAnsi="Times New Roman" w:cs="Times New Roman"/>
          <w:sz w:val="24"/>
          <w:szCs w:val="24"/>
          <w:lang w:eastAsia="pl-PL"/>
        </w:rPr>
        <w:t>ewid</w:t>
      </w:r>
      <w:proofErr w:type="spellEnd"/>
      <w:r w:rsidRPr="00AE08A4">
        <w:rPr>
          <w:rFonts w:ascii="Times New Roman" w:eastAsia="Times New Roman" w:hAnsi="Times New Roman" w:cs="Times New Roman"/>
          <w:sz w:val="24"/>
          <w:szCs w:val="24"/>
          <w:lang w:eastAsia="pl-PL"/>
        </w:rPr>
        <w:t xml:space="preserve">. 721/1. W tym w szczególności: - długość odcinka drogi 250mb; - roboty ziemne; - oczyszczenie rowów z namułu – 500mb; - przepust rurowy o średnicy 60cm – 7m; - przepusty rurowe pod zjazdami </w:t>
      </w:r>
      <w:proofErr w:type="spellStart"/>
      <w:r w:rsidRPr="00AE08A4">
        <w:rPr>
          <w:rFonts w:ascii="Times New Roman" w:eastAsia="Times New Roman" w:hAnsi="Times New Roman" w:cs="Times New Roman"/>
          <w:sz w:val="24"/>
          <w:szCs w:val="24"/>
          <w:lang w:eastAsia="pl-PL"/>
        </w:rPr>
        <w:t>średn</w:t>
      </w:r>
      <w:proofErr w:type="spellEnd"/>
      <w:r w:rsidRPr="00AE08A4">
        <w:rPr>
          <w:rFonts w:ascii="Times New Roman" w:eastAsia="Times New Roman" w:hAnsi="Times New Roman" w:cs="Times New Roman"/>
          <w:sz w:val="24"/>
          <w:szCs w:val="24"/>
          <w:lang w:eastAsia="pl-PL"/>
        </w:rPr>
        <w:t xml:space="preserve">. 40cm -17 szt. x 6m; - warstwa </w:t>
      </w:r>
      <w:r w:rsidRPr="00AE08A4">
        <w:rPr>
          <w:rFonts w:ascii="Times New Roman" w:eastAsia="Times New Roman" w:hAnsi="Times New Roman" w:cs="Times New Roman"/>
          <w:sz w:val="24"/>
          <w:szCs w:val="24"/>
          <w:lang w:eastAsia="pl-PL"/>
        </w:rPr>
        <w:lastRenderedPageBreak/>
        <w:t xml:space="preserve">odsączająca gr.15cm - 1060,0 m2; - podbudowa z kruszywa łamanego 0/31,5mm gr. 20cm – 1060,0m2; - nawierzchnia z mieszanek mineralno-asfaltowych (warstwa wiążąca) gr.4cm – 1030,0 m2; - nawierzchnia z mieszanek mineralno-asfaltowych (warstwa ścieralna) gr. 4cm – 1000,0m2; - utwardzenie poboczy i zjazdów kruszywem łamanym gr. 10cm – 672,50m2; - oznakowanie pionowe; Szczegółowy zakres prac wskazano w projektach budowlanych, przedmiarach robót , specyfikacji technicznej wykonania i odbioru robót budowlanych stanowiących odpowiednio załączniki Nr 1 ,2 i 9 do SIWZ.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II.5) Główny kod CPV: </w:t>
      </w:r>
      <w:r w:rsidRPr="00AE08A4">
        <w:rPr>
          <w:rFonts w:ascii="Times New Roman" w:eastAsia="Times New Roman" w:hAnsi="Times New Roman" w:cs="Times New Roman"/>
          <w:sz w:val="24"/>
          <w:szCs w:val="24"/>
          <w:lang w:eastAsia="pl-PL"/>
        </w:rPr>
        <w:t xml:space="preserve">45000000-7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Dodatkowe kody CPV:</w:t>
      </w:r>
      <w:r w:rsidRPr="00AE08A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A16256" w:rsidRPr="00AE08A4" w:rsidTr="003B5DF4">
        <w:tc>
          <w:tcPr>
            <w:tcW w:w="0" w:type="auto"/>
            <w:tcBorders>
              <w:top w:val="single" w:sz="6" w:space="0" w:color="000000"/>
              <w:left w:val="single" w:sz="6" w:space="0" w:color="000000"/>
              <w:bottom w:val="single" w:sz="6" w:space="0" w:color="000000"/>
              <w:right w:val="single" w:sz="6" w:space="0" w:color="000000"/>
            </w:tcBorders>
            <w:vAlign w:val="center"/>
            <w:hideMark/>
          </w:tcPr>
          <w:p w:rsidR="00A16256" w:rsidRPr="00AE08A4" w:rsidRDefault="00A16256" w:rsidP="003B5DF4">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Kod CPV</w:t>
            </w:r>
          </w:p>
        </w:tc>
      </w:tr>
      <w:tr w:rsidR="00A16256" w:rsidRPr="00AE08A4" w:rsidTr="003B5DF4">
        <w:tc>
          <w:tcPr>
            <w:tcW w:w="0" w:type="auto"/>
            <w:tcBorders>
              <w:top w:val="single" w:sz="6" w:space="0" w:color="000000"/>
              <w:left w:val="single" w:sz="6" w:space="0" w:color="000000"/>
              <w:bottom w:val="single" w:sz="6" w:space="0" w:color="000000"/>
              <w:right w:val="single" w:sz="6" w:space="0" w:color="000000"/>
            </w:tcBorders>
            <w:vAlign w:val="center"/>
            <w:hideMark/>
          </w:tcPr>
          <w:p w:rsidR="00A16256" w:rsidRPr="00AE08A4" w:rsidRDefault="00A16256" w:rsidP="003B5DF4">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45111200-0</w:t>
            </w:r>
          </w:p>
        </w:tc>
      </w:tr>
      <w:tr w:rsidR="00A16256" w:rsidRPr="00AE08A4" w:rsidTr="003B5DF4">
        <w:tc>
          <w:tcPr>
            <w:tcW w:w="0" w:type="auto"/>
            <w:tcBorders>
              <w:top w:val="single" w:sz="6" w:space="0" w:color="000000"/>
              <w:left w:val="single" w:sz="6" w:space="0" w:color="000000"/>
              <w:bottom w:val="single" w:sz="6" w:space="0" w:color="000000"/>
              <w:right w:val="single" w:sz="6" w:space="0" w:color="000000"/>
            </w:tcBorders>
            <w:vAlign w:val="center"/>
            <w:hideMark/>
          </w:tcPr>
          <w:p w:rsidR="00A16256" w:rsidRPr="00AE08A4" w:rsidRDefault="00A16256" w:rsidP="003B5DF4">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45233140-2</w:t>
            </w:r>
          </w:p>
        </w:tc>
      </w:tr>
      <w:tr w:rsidR="00A16256" w:rsidRPr="00AE08A4" w:rsidTr="003B5DF4">
        <w:tc>
          <w:tcPr>
            <w:tcW w:w="0" w:type="auto"/>
            <w:tcBorders>
              <w:top w:val="single" w:sz="6" w:space="0" w:color="000000"/>
              <w:left w:val="single" w:sz="6" w:space="0" w:color="000000"/>
              <w:bottom w:val="single" w:sz="6" w:space="0" w:color="000000"/>
              <w:right w:val="single" w:sz="6" w:space="0" w:color="000000"/>
            </w:tcBorders>
            <w:vAlign w:val="center"/>
            <w:hideMark/>
          </w:tcPr>
          <w:p w:rsidR="00A16256" w:rsidRPr="00AE08A4" w:rsidRDefault="00A16256" w:rsidP="003B5DF4">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45233250-6</w:t>
            </w:r>
          </w:p>
        </w:tc>
      </w:tr>
    </w:tbl>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II.6) Całkowita wartość zamówienia </w:t>
      </w:r>
      <w:r w:rsidRPr="00AE08A4">
        <w:rPr>
          <w:rFonts w:ascii="Times New Roman" w:eastAsia="Times New Roman" w:hAnsi="Times New Roman" w:cs="Times New Roman"/>
          <w:i/>
          <w:iCs/>
          <w:sz w:val="24"/>
          <w:szCs w:val="24"/>
          <w:lang w:eastAsia="pl-PL"/>
        </w:rPr>
        <w:t>(jeżeli zamawiający podaje informacje o wartości zamówienia)</w:t>
      </w:r>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t xml:space="preserve">Wartość bez VAT: </w:t>
      </w:r>
      <w:r w:rsidRPr="00AE08A4">
        <w:rPr>
          <w:rFonts w:ascii="Times New Roman" w:eastAsia="Times New Roman" w:hAnsi="Times New Roman" w:cs="Times New Roman"/>
          <w:sz w:val="24"/>
          <w:szCs w:val="24"/>
          <w:lang w:eastAsia="pl-PL"/>
        </w:rPr>
        <w:br/>
        <w:t xml:space="preserve">Waluta: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AE08A4">
        <w:rPr>
          <w:rFonts w:ascii="Times New Roman" w:eastAsia="Times New Roman" w:hAnsi="Times New Roman" w:cs="Times New Roman"/>
          <w:sz w:val="24"/>
          <w:szCs w:val="24"/>
          <w:lang w:eastAsia="pl-PL"/>
        </w:rPr>
        <w:t xml:space="preserve">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AE08A4">
        <w:rPr>
          <w:rFonts w:ascii="Times New Roman" w:eastAsia="Times New Roman" w:hAnsi="Times New Roman" w:cs="Times New Roman"/>
          <w:b/>
          <w:bCs/>
          <w:sz w:val="24"/>
          <w:szCs w:val="24"/>
          <w:lang w:eastAsia="pl-PL"/>
        </w:rPr>
        <w:t>Pzp</w:t>
      </w:r>
      <w:proofErr w:type="spellEnd"/>
      <w:r w:rsidRPr="00AE08A4">
        <w:rPr>
          <w:rFonts w:ascii="Times New Roman" w:eastAsia="Times New Roman" w:hAnsi="Times New Roman" w:cs="Times New Roman"/>
          <w:b/>
          <w:bCs/>
          <w:sz w:val="24"/>
          <w:szCs w:val="24"/>
          <w:lang w:eastAsia="pl-PL"/>
        </w:rPr>
        <w:t xml:space="preserve">: </w:t>
      </w:r>
      <w:r w:rsidRPr="00AE08A4">
        <w:rPr>
          <w:rFonts w:ascii="Times New Roman" w:eastAsia="Times New Roman" w:hAnsi="Times New Roman" w:cs="Times New Roman"/>
          <w:sz w:val="24"/>
          <w:szCs w:val="24"/>
          <w:lang w:eastAsia="pl-PL"/>
        </w:rPr>
        <w:t xml:space="preserve">Nie </w:t>
      </w:r>
      <w:r w:rsidRPr="00AE08A4">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AE08A4">
        <w:rPr>
          <w:rFonts w:ascii="Times New Roman" w:eastAsia="Times New Roman" w:hAnsi="Times New Roman" w:cs="Times New Roman"/>
          <w:sz w:val="24"/>
          <w:szCs w:val="24"/>
          <w:lang w:eastAsia="pl-PL"/>
        </w:rPr>
        <w:t>Pzp</w:t>
      </w:r>
      <w:proofErr w:type="spellEnd"/>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t>miesiącach:   </w:t>
      </w:r>
      <w:r w:rsidRPr="00AE08A4">
        <w:rPr>
          <w:rFonts w:ascii="Times New Roman" w:eastAsia="Times New Roman" w:hAnsi="Times New Roman" w:cs="Times New Roman"/>
          <w:i/>
          <w:iCs/>
          <w:sz w:val="24"/>
          <w:szCs w:val="24"/>
          <w:lang w:eastAsia="pl-PL"/>
        </w:rPr>
        <w:t xml:space="preserve"> lub </w:t>
      </w:r>
      <w:r w:rsidRPr="00AE08A4">
        <w:rPr>
          <w:rFonts w:ascii="Times New Roman" w:eastAsia="Times New Roman" w:hAnsi="Times New Roman" w:cs="Times New Roman"/>
          <w:b/>
          <w:bCs/>
          <w:sz w:val="24"/>
          <w:szCs w:val="24"/>
          <w:lang w:eastAsia="pl-PL"/>
        </w:rPr>
        <w:t>dniach:</w:t>
      </w:r>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i/>
          <w:iCs/>
          <w:sz w:val="24"/>
          <w:szCs w:val="24"/>
          <w:lang w:eastAsia="pl-PL"/>
        </w:rPr>
        <w:t>lub</w:t>
      </w:r>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data rozpoczęcia: </w:t>
      </w:r>
      <w:r w:rsidRPr="00AE08A4">
        <w:rPr>
          <w:rFonts w:ascii="Times New Roman" w:eastAsia="Times New Roman" w:hAnsi="Times New Roman" w:cs="Times New Roman"/>
          <w:sz w:val="24"/>
          <w:szCs w:val="24"/>
          <w:lang w:eastAsia="pl-PL"/>
        </w:rPr>
        <w:t> </w:t>
      </w:r>
      <w:r w:rsidRPr="00AE08A4">
        <w:rPr>
          <w:rFonts w:ascii="Times New Roman" w:eastAsia="Times New Roman" w:hAnsi="Times New Roman" w:cs="Times New Roman"/>
          <w:i/>
          <w:iCs/>
          <w:sz w:val="24"/>
          <w:szCs w:val="24"/>
          <w:lang w:eastAsia="pl-PL"/>
        </w:rPr>
        <w:t xml:space="preserve"> lub </w:t>
      </w:r>
      <w:r w:rsidRPr="00AE08A4">
        <w:rPr>
          <w:rFonts w:ascii="Times New Roman" w:eastAsia="Times New Roman" w:hAnsi="Times New Roman" w:cs="Times New Roman"/>
          <w:b/>
          <w:bCs/>
          <w:sz w:val="24"/>
          <w:szCs w:val="24"/>
          <w:lang w:eastAsia="pl-PL"/>
        </w:rPr>
        <w:t xml:space="preserve">zakończenia: </w:t>
      </w:r>
      <w:r w:rsidRPr="00AE08A4">
        <w:rPr>
          <w:rFonts w:ascii="Times New Roman" w:eastAsia="Times New Roman" w:hAnsi="Times New Roman" w:cs="Times New Roman"/>
          <w:sz w:val="24"/>
          <w:szCs w:val="24"/>
          <w:lang w:eastAsia="pl-PL"/>
        </w:rPr>
        <w:t xml:space="preserve">2018-09-14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II.9) Informacje dodatkowe: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b/>
          <w:bCs/>
          <w:sz w:val="24"/>
          <w:szCs w:val="24"/>
          <w:lang w:eastAsia="pl-PL"/>
        </w:rPr>
        <w:t xml:space="preserve">III.1) WARUNKI UDZIAŁU W POSTĘPOWANIU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t xml:space="preserve">Określenie warunków: </w:t>
      </w:r>
      <w:r w:rsidRPr="00AE08A4">
        <w:rPr>
          <w:rFonts w:ascii="Times New Roman" w:eastAsia="Times New Roman" w:hAnsi="Times New Roman" w:cs="Times New Roman"/>
          <w:sz w:val="24"/>
          <w:szCs w:val="24"/>
          <w:lang w:eastAsia="pl-PL"/>
        </w:rPr>
        <w:br/>
        <w:t xml:space="preserve">Informacje dodatkowe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III.1.2) Sytuacja finansowa lub ekonomiczna </w:t>
      </w:r>
      <w:r w:rsidRPr="00AE08A4">
        <w:rPr>
          <w:rFonts w:ascii="Times New Roman" w:eastAsia="Times New Roman" w:hAnsi="Times New Roman" w:cs="Times New Roman"/>
          <w:sz w:val="24"/>
          <w:szCs w:val="24"/>
          <w:lang w:eastAsia="pl-PL"/>
        </w:rPr>
        <w:br/>
        <w:t xml:space="preserve">Określenie warunków: </w:t>
      </w:r>
      <w:r w:rsidRPr="00AE08A4">
        <w:rPr>
          <w:rFonts w:ascii="Times New Roman" w:eastAsia="Times New Roman" w:hAnsi="Times New Roman" w:cs="Times New Roman"/>
          <w:sz w:val="24"/>
          <w:szCs w:val="24"/>
          <w:lang w:eastAsia="pl-PL"/>
        </w:rPr>
        <w:br/>
        <w:t xml:space="preserve">Informacje dodatkowe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III.1.3) Zdolność techniczna lub zawodowa </w:t>
      </w:r>
      <w:r w:rsidRPr="00AE08A4">
        <w:rPr>
          <w:rFonts w:ascii="Times New Roman" w:eastAsia="Times New Roman" w:hAnsi="Times New Roman" w:cs="Times New Roman"/>
          <w:sz w:val="24"/>
          <w:szCs w:val="24"/>
          <w:lang w:eastAsia="pl-PL"/>
        </w:rPr>
        <w:br/>
        <w:t xml:space="preserve">Określenie warunków: 1 Wykonanie w ciągu ostatnich 5 lat przed upływem terminu składania ofert, a jeżeli okres prowadzenia działalności jest krótszy – w tym okresie, minimum jeden </w:t>
      </w:r>
      <w:r w:rsidRPr="00AE08A4">
        <w:rPr>
          <w:rFonts w:ascii="Times New Roman" w:eastAsia="Times New Roman" w:hAnsi="Times New Roman" w:cs="Times New Roman"/>
          <w:sz w:val="24"/>
          <w:szCs w:val="24"/>
          <w:lang w:eastAsia="pl-PL"/>
        </w:rPr>
        <w:lastRenderedPageBreak/>
        <w:t xml:space="preserve">kontrakt polegający na wykonaniu robót budowlanych których przedmiotem była budowa lub przebudowa lub modernizacja drogi o nawierzchni „asfaltowej” , w szczególności z mieszanek mineralno-asfaltowych lub mineralno-bitumicznych asfaltowych lub betonu asfaltowego o powierzchni minimum 1.000,00 m2 i załączy dowody określające czy roboty te zostały wykonane w sposób należyty oraz wskazujące, czy zostały wykonane zgodnie z zasadami sztuki budowlanej i prawidłowo ukończone. 2 Dysponowanie minimum jedną osobą, która będzie pełniła funkcję kierownika budowy posiadającą uprawnienia do kierowania robotami budowlanymi w specjalności drogowej bez ograniczeń lub odpowiadające im ważne uprawnienia budowlane, które zostały wydane na podstawie wcześniej obowiązujących przepisów. </w:t>
      </w:r>
      <w:r w:rsidRPr="00AE08A4">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AE08A4">
        <w:rPr>
          <w:rFonts w:ascii="Times New Roman" w:eastAsia="Times New Roman" w:hAnsi="Times New Roman" w:cs="Times New Roman"/>
          <w:sz w:val="24"/>
          <w:szCs w:val="24"/>
          <w:lang w:eastAsia="pl-PL"/>
        </w:rPr>
        <w:br/>
        <w:t xml:space="preserve">Informacje dodatkowe: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b/>
          <w:bCs/>
          <w:sz w:val="24"/>
          <w:szCs w:val="24"/>
          <w:lang w:eastAsia="pl-PL"/>
        </w:rPr>
        <w:t xml:space="preserve">III.2) PODSTAWY WYKLUCZENIA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AE08A4">
        <w:rPr>
          <w:rFonts w:ascii="Times New Roman" w:eastAsia="Times New Roman" w:hAnsi="Times New Roman" w:cs="Times New Roman"/>
          <w:b/>
          <w:bCs/>
          <w:sz w:val="24"/>
          <w:szCs w:val="24"/>
          <w:lang w:eastAsia="pl-PL"/>
        </w:rPr>
        <w:t>Pzp</w:t>
      </w:r>
      <w:proofErr w:type="spellEnd"/>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AE08A4">
        <w:rPr>
          <w:rFonts w:ascii="Times New Roman" w:eastAsia="Times New Roman" w:hAnsi="Times New Roman" w:cs="Times New Roman"/>
          <w:b/>
          <w:bCs/>
          <w:sz w:val="24"/>
          <w:szCs w:val="24"/>
          <w:lang w:eastAsia="pl-PL"/>
        </w:rPr>
        <w:t>Pzp</w:t>
      </w:r>
      <w:proofErr w:type="spellEnd"/>
      <w:r w:rsidRPr="00AE08A4">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AE08A4">
        <w:rPr>
          <w:rFonts w:ascii="Times New Roman" w:eastAsia="Times New Roman" w:hAnsi="Times New Roman" w:cs="Times New Roman"/>
          <w:sz w:val="24"/>
          <w:szCs w:val="24"/>
          <w:lang w:eastAsia="pl-PL"/>
        </w:rPr>
        <w:t>Pzp</w:t>
      </w:r>
      <w:proofErr w:type="spellEnd"/>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t xml:space="preserve">Tak (podstawa wykluczenia określona w art. 24 ust. 5 pkt 3 ustawy </w:t>
      </w:r>
      <w:proofErr w:type="spellStart"/>
      <w:r w:rsidRPr="00AE08A4">
        <w:rPr>
          <w:rFonts w:ascii="Times New Roman" w:eastAsia="Times New Roman" w:hAnsi="Times New Roman" w:cs="Times New Roman"/>
          <w:sz w:val="24"/>
          <w:szCs w:val="24"/>
          <w:lang w:eastAsia="pl-PL"/>
        </w:rPr>
        <w:t>Pzp</w:t>
      </w:r>
      <w:proofErr w:type="spellEnd"/>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AE08A4">
        <w:rPr>
          <w:rFonts w:ascii="Times New Roman" w:eastAsia="Times New Roman" w:hAnsi="Times New Roman" w:cs="Times New Roman"/>
          <w:sz w:val="24"/>
          <w:szCs w:val="24"/>
          <w:lang w:eastAsia="pl-PL"/>
        </w:rPr>
        <w:t>Pzp</w:t>
      </w:r>
      <w:proofErr w:type="spellEnd"/>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AE08A4">
        <w:rPr>
          <w:rFonts w:ascii="Times New Roman" w:eastAsia="Times New Roman" w:hAnsi="Times New Roman" w:cs="Times New Roman"/>
          <w:sz w:val="24"/>
          <w:szCs w:val="24"/>
          <w:lang w:eastAsia="pl-PL"/>
        </w:rPr>
        <w:t>Pzp</w:t>
      </w:r>
      <w:proofErr w:type="spellEnd"/>
      <w:r w:rsidRPr="00AE08A4">
        <w:rPr>
          <w:rFonts w:ascii="Times New Roman" w:eastAsia="Times New Roman" w:hAnsi="Times New Roman" w:cs="Times New Roman"/>
          <w:sz w:val="24"/>
          <w:szCs w:val="24"/>
          <w:lang w:eastAsia="pl-PL"/>
        </w:rPr>
        <w:t xml:space="preserve">)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AE08A4">
        <w:rPr>
          <w:rFonts w:ascii="Times New Roman" w:eastAsia="Times New Roman" w:hAnsi="Times New Roman" w:cs="Times New Roman"/>
          <w:sz w:val="24"/>
          <w:szCs w:val="24"/>
          <w:lang w:eastAsia="pl-PL"/>
        </w:rPr>
        <w:br/>
        <w:t xml:space="preserve">Tak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Oświadczenie o spełnianiu kryteriów selekcji </w:t>
      </w:r>
      <w:r w:rsidRPr="00AE08A4">
        <w:rPr>
          <w:rFonts w:ascii="Times New Roman" w:eastAsia="Times New Roman" w:hAnsi="Times New Roman" w:cs="Times New Roman"/>
          <w:sz w:val="24"/>
          <w:szCs w:val="24"/>
          <w:lang w:eastAsia="pl-PL"/>
        </w:rPr>
        <w:br/>
        <w:t xml:space="preserve">Nie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 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w:t>
      </w:r>
      <w:r w:rsidRPr="00AE08A4">
        <w:rPr>
          <w:rFonts w:ascii="Times New Roman" w:eastAsia="Times New Roman" w:hAnsi="Times New Roman" w:cs="Times New Roman"/>
          <w:sz w:val="24"/>
          <w:szCs w:val="24"/>
          <w:lang w:eastAsia="pl-PL"/>
        </w:rPr>
        <w:lastRenderedPageBreak/>
        <w:t xml:space="preserve">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oświadczenie wykonawcy o niezaleganiu z opłacaniem podatków i opłat lokalnych, o których mowa w ustawie z dnia 12 stycznia 1991 r. o podatkach i opłatach lokalnych (Dz. U. z 2016 r. poz. 716) – wg załącznika Nr 6 do SIWZ. - Jeżeli wykonawca ma siedzibę lub miejsce zamieszkania poza terytorium Rzeczypospolitej Polskiej, zamiast w/w dokumentów,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b/>
          <w:bCs/>
          <w:sz w:val="24"/>
          <w:szCs w:val="24"/>
          <w:lang w:eastAsia="pl-PL"/>
        </w:rPr>
        <w:t>III.5.1) W ZAKRESIE SPEŁNIANIA WARUNKÓW UDZIAŁU W POSTĘPOWANIU:</w:t>
      </w:r>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t xml:space="preserve">- wykaz robót budowlanych (wg wzoru stanowiącego załącznik nr 5 do SIWZ)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wykaz osób, (wg wzoru załącznik nr 10 do SIWZ)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III.5.2) W ZAKRESIE KRYTERIÓW SELEKCJI:</w:t>
      </w:r>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b/>
          <w:bCs/>
          <w:sz w:val="24"/>
          <w:szCs w:val="24"/>
          <w:lang w:eastAsia="pl-PL"/>
        </w:rPr>
        <w:lastRenderedPageBreak/>
        <w:t xml:space="preserve">III.6) WYKAZ OŚWIADCZEŃ LUB DOKUMENTÓW SKŁADANYCH PRZEZ WYKONAWCĘ W POSTĘPOWANIU NA WEZWANIE ZAMAWIAJACEGO W CELU POTWIERDZENIA OKOLICZNOŚCI, O KTÓRYCH MOWA W ART. 25 UST. 1 PKT 2 USTAWY PZP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b/>
          <w:bCs/>
          <w:sz w:val="24"/>
          <w:szCs w:val="24"/>
          <w:lang w:eastAsia="pl-PL"/>
        </w:rPr>
        <w:t xml:space="preserve">III.7) INNE DOKUMENTY NIE WYMIENIONE W pkt III.3) - III.6)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1. Razem z ofertą: -Zobowiązanie podmiotu udostępniającego swoje zasoby Wykonawcy w celu wykazania spełnienia warunków udziału – w przypadku gdy wykonawca zamierza korzystać z udostępnionego potencjału, -Pełnomocnictwo do reprezentowania wykonawcy w postępowaniu albo do reprezentowania w postępowaniu i podpisania umowy – w przypadku gdy Formularz oferty podpisany jest przez osobę nie wymienioną w Krajowym Rejestrze Sadowym albo Centralnej Ewidencji Działalności gospodarczej. Pełnomocnictwa, powinny być przedstawione w formie oryginału lub kopii poświadczonej w drodze czynności notarialnej w rozumieniu ustawy z dnia 14 lutego 1991 r. Prawo o notariacie (Dz. U. z 2014 r. poz.164 z późn.zm). - Dokument potwierdzający wniesienie wadium w formie niepieniężnej - jeżeli wykonawca wpłacił kwotę wadium na konto Zamawiającego – nie załącza żadnego dokumentu, 2. Wykonawcy, w terminie 3 dni od dnia zamieszczenia na stronie internetowej informacji z otwarcia ofert (o której mowa w art. 86 ust. 5 ustawy </w:t>
      </w:r>
      <w:proofErr w:type="spellStart"/>
      <w:r w:rsidRPr="00AE08A4">
        <w:rPr>
          <w:rFonts w:ascii="Times New Roman" w:eastAsia="Times New Roman" w:hAnsi="Times New Roman" w:cs="Times New Roman"/>
          <w:sz w:val="24"/>
          <w:szCs w:val="24"/>
          <w:lang w:eastAsia="pl-PL"/>
        </w:rPr>
        <w:t>Pzp</w:t>
      </w:r>
      <w:proofErr w:type="spellEnd"/>
      <w:r w:rsidRPr="00AE08A4">
        <w:rPr>
          <w:rFonts w:ascii="Times New Roman" w:eastAsia="Times New Roman" w:hAnsi="Times New Roman" w:cs="Times New Roman"/>
          <w:sz w:val="24"/>
          <w:szCs w:val="24"/>
          <w:lang w:eastAsia="pl-PL"/>
        </w:rPr>
        <w:t xml:space="preserve">), samodzielnie (bez odrębnego wezwania ze strony zamawiającego) przekażą zamawiającemu oświadczenie o przynależności lub braku przynależności do tej samej grupy kapitałowej z innymi wykonawcami składającymi oferty w danym postępowaniu (o której mowa w art. 24 ust. 1 pkt 23 PZP) – wg załącznika Nr 7. Wraz ze złożeniem oświadczenia, wykonawca może przedstawić dowody, że powiązania z innym wykonawcą nie prowadzą do zakłócenia konkurencji w postępowaniu o udzielenie zamówienia.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u w:val="single"/>
          <w:lang w:eastAsia="pl-PL"/>
        </w:rPr>
        <w:t xml:space="preserve">SEKCJA IV: PROCEDURA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b/>
          <w:bCs/>
          <w:sz w:val="24"/>
          <w:szCs w:val="24"/>
          <w:lang w:eastAsia="pl-PL"/>
        </w:rPr>
        <w:t xml:space="preserve">IV.1) OPIS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IV.1.1) Tryb udzielenia zamówienia: </w:t>
      </w:r>
      <w:r w:rsidRPr="00AE08A4">
        <w:rPr>
          <w:rFonts w:ascii="Times New Roman" w:eastAsia="Times New Roman" w:hAnsi="Times New Roman" w:cs="Times New Roman"/>
          <w:sz w:val="24"/>
          <w:szCs w:val="24"/>
          <w:lang w:eastAsia="pl-PL"/>
        </w:rPr>
        <w:t xml:space="preserve">Przetarg nieograniczony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IV.1.2) Zamawiający żąda wniesienia wadium:</w:t>
      </w:r>
      <w:r w:rsidRPr="00AE08A4">
        <w:rPr>
          <w:rFonts w:ascii="Times New Roman" w:eastAsia="Times New Roman" w:hAnsi="Times New Roman" w:cs="Times New Roman"/>
          <w:sz w:val="24"/>
          <w:szCs w:val="24"/>
          <w:lang w:eastAsia="pl-PL"/>
        </w:rPr>
        <w:t xml:space="preserve">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Tak </w:t>
      </w:r>
      <w:r w:rsidRPr="00AE08A4">
        <w:rPr>
          <w:rFonts w:ascii="Times New Roman" w:eastAsia="Times New Roman" w:hAnsi="Times New Roman" w:cs="Times New Roman"/>
          <w:sz w:val="24"/>
          <w:szCs w:val="24"/>
          <w:lang w:eastAsia="pl-PL"/>
        </w:rPr>
        <w:br/>
        <w:t xml:space="preserve">Informacja na temat wadium </w:t>
      </w:r>
      <w:r w:rsidRPr="00AE08A4">
        <w:rPr>
          <w:rFonts w:ascii="Times New Roman" w:eastAsia="Times New Roman" w:hAnsi="Times New Roman" w:cs="Times New Roman"/>
          <w:sz w:val="24"/>
          <w:szCs w:val="24"/>
          <w:lang w:eastAsia="pl-PL"/>
        </w:rPr>
        <w:br/>
        <w:t xml:space="preserve">1 Składający ofertę winien wnieść wadium przed upływem terminu składania ofert w wysokości: 5.000,00 zł (słownie: pięć tysięcy zł). 2 Wadium może być wnoszone w następujących formach: - pieniądzu, - poręczeniach bankowych lub poręczeniach spółdzielczej kasy oszczędnościowo-kredytowej, z tym, że poręczenie kasy jest zawsze poręczeniem pieniężnym; - gwarancjach bankowych, - gwarancjach ubezpieczeniowych; - poręczeniach udzielanych przez podmioty o których mowa w art. 6b ust.5 pkt 2 ustawy z dnia 9 listopada 2000 r. o utworzeniu Polskiej Agencji Rozwoju Przedsiębiorczości (Dz. U. 2014 poz. 1804 ze zm.). 3 Wadium wnoszone w pieniądzu należy wpłacić przelewem na konto Zamawiającego: BS. Przysucha . Filia Borkowice nr-26914510793100037420000011. z adnotacją: „wadium przetargowe ZP.2/2018“. Za termin wniesienia wadium przyjmuje się datę uznania rachunku Zamawiającego. 4 W przypadku wniesienia wadium w formie gwarancji lub poręczenia dokument zabezpieczenia w formie pisemnej (oryginał) należy złożyć przed upływem terminu składania ofert razem z ofertą w siedzibie Zamawiającego.. 5 Wadium wniesione w jednej z form niepieniężnych określonych w art. 45 ust 6 Ustawy </w:t>
      </w:r>
      <w:proofErr w:type="spellStart"/>
      <w:r w:rsidRPr="00AE08A4">
        <w:rPr>
          <w:rFonts w:ascii="Times New Roman" w:eastAsia="Times New Roman" w:hAnsi="Times New Roman" w:cs="Times New Roman"/>
          <w:sz w:val="24"/>
          <w:szCs w:val="24"/>
          <w:lang w:eastAsia="pl-PL"/>
        </w:rPr>
        <w:t>Pzp</w:t>
      </w:r>
      <w:proofErr w:type="spellEnd"/>
      <w:r w:rsidRPr="00AE08A4">
        <w:rPr>
          <w:rFonts w:ascii="Times New Roman" w:eastAsia="Times New Roman" w:hAnsi="Times New Roman" w:cs="Times New Roman"/>
          <w:sz w:val="24"/>
          <w:szCs w:val="24"/>
          <w:lang w:eastAsia="pl-PL"/>
        </w:rPr>
        <w:t xml:space="preserve"> tj. poręczenia bankowego, poręczenia spółdzielczej kasy 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 5.1 dokument będzie zawierał w swojej treści wszystkie przypadki zatrzymania wadium przez Zamawiającego określone w art. 46. ust. 4a i ust. 5 Prawa Zamówień Publicznych, 5.2 okres ważności dokumentu będzie nie krótszy niż </w:t>
      </w:r>
      <w:r w:rsidRPr="00AE08A4">
        <w:rPr>
          <w:rFonts w:ascii="Times New Roman" w:eastAsia="Times New Roman" w:hAnsi="Times New Roman" w:cs="Times New Roman"/>
          <w:sz w:val="24"/>
          <w:szCs w:val="24"/>
          <w:lang w:eastAsia="pl-PL"/>
        </w:rPr>
        <w:lastRenderedPageBreak/>
        <w:t xml:space="preserve">okres związania ofertą określony w specyfikacji istotnych warunków zamówienia a pierwszym dniem ważności dokumentu wadialnego będzie dzień otwarcia ofert. 5.3 Dokument będzie zawierał zobowiązanie wystawcy że wypłaci on kwotę wadium nieodwołanie i na pierwsze wezwanie Zamawiającego złożone w formie pisemnej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IV.1.3) Przewiduje się udzielenie zaliczek na poczet wykonania zamówienia:</w:t>
      </w:r>
      <w:r w:rsidRPr="00AE08A4">
        <w:rPr>
          <w:rFonts w:ascii="Times New Roman" w:eastAsia="Times New Roman" w:hAnsi="Times New Roman" w:cs="Times New Roman"/>
          <w:sz w:val="24"/>
          <w:szCs w:val="24"/>
          <w:lang w:eastAsia="pl-PL"/>
        </w:rPr>
        <w:t xml:space="preserve">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Nie </w:t>
      </w:r>
      <w:r w:rsidRPr="00AE08A4">
        <w:rPr>
          <w:rFonts w:ascii="Times New Roman" w:eastAsia="Times New Roman" w:hAnsi="Times New Roman" w:cs="Times New Roman"/>
          <w:sz w:val="24"/>
          <w:szCs w:val="24"/>
          <w:lang w:eastAsia="pl-PL"/>
        </w:rPr>
        <w:br/>
        <w:t xml:space="preserve">Należy podać informacje na temat udzielania zaliczek: </w:t>
      </w:r>
      <w:r w:rsidRPr="00AE08A4">
        <w:rPr>
          <w:rFonts w:ascii="Times New Roman" w:eastAsia="Times New Roman" w:hAnsi="Times New Roman" w:cs="Times New Roman"/>
          <w:sz w:val="24"/>
          <w:szCs w:val="24"/>
          <w:lang w:eastAsia="pl-PL"/>
        </w:rPr>
        <w:br/>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Nie </w:t>
      </w:r>
      <w:r w:rsidRPr="00AE08A4">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AE08A4">
        <w:rPr>
          <w:rFonts w:ascii="Times New Roman" w:eastAsia="Times New Roman" w:hAnsi="Times New Roman" w:cs="Times New Roman"/>
          <w:sz w:val="24"/>
          <w:szCs w:val="24"/>
          <w:lang w:eastAsia="pl-PL"/>
        </w:rPr>
        <w:br/>
        <w:t xml:space="preserve">Nie </w:t>
      </w:r>
      <w:r w:rsidRPr="00AE08A4">
        <w:rPr>
          <w:rFonts w:ascii="Times New Roman" w:eastAsia="Times New Roman" w:hAnsi="Times New Roman" w:cs="Times New Roman"/>
          <w:sz w:val="24"/>
          <w:szCs w:val="24"/>
          <w:lang w:eastAsia="pl-PL"/>
        </w:rPr>
        <w:br/>
        <w:t xml:space="preserve">Informacje dodatkowe: </w:t>
      </w:r>
      <w:r w:rsidRPr="00AE08A4">
        <w:rPr>
          <w:rFonts w:ascii="Times New Roman" w:eastAsia="Times New Roman" w:hAnsi="Times New Roman" w:cs="Times New Roman"/>
          <w:sz w:val="24"/>
          <w:szCs w:val="24"/>
          <w:lang w:eastAsia="pl-PL"/>
        </w:rPr>
        <w:br/>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IV.1.5.) Wymaga się złożenia oferty wariantowej: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Nie </w:t>
      </w:r>
      <w:r w:rsidRPr="00AE08A4">
        <w:rPr>
          <w:rFonts w:ascii="Times New Roman" w:eastAsia="Times New Roman" w:hAnsi="Times New Roman" w:cs="Times New Roman"/>
          <w:sz w:val="24"/>
          <w:szCs w:val="24"/>
          <w:lang w:eastAsia="pl-PL"/>
        </w:rPr>
        <w:br/>
        <w:t xml:space="preserve">Dopuszcza się złożenie oferty wariantowej </w:t>
      </w:r>
      <w:r w:rsidRPr="00AE08A4">
        <w:rPr>
          <w:rFonts w:ascii="Times New Roman" w:eastAsia="Times New Roman" w:hAnsi="Times New Roman" w:cs="Times New Roman"/>
          <w:sz w:val="24"/>
          <w:szCs w:val="24"/>
          <w:lang w:eastAsia="pl-PL"/>
        </w:rPr>
        <w:br/>
        <w:t xml:space="preserve">Nie </w:t>
      </w:r>
      <w:r w:rsidRPr="00AE08A4">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AE08A4">
        <w:rPr>
          <w:rFonts w:ascii="Times New Roman" w:eastAsia="Times New Roman" w:hAnsi="Times New Roman" w:cs="Times New Roman"/>
          <w:sz w:val="24"/>
          <w:szCs w:val="24"/>
          <w:lang w:eastAsia="pl-PL"/>
        </w:rPr>
        <w:br/>
        <w:t xml:space="preserve">Nie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Liczba wykonawców   </w:t>
      </w:r>
      <w:r w:rsidRPr="00AE08A4">
        <w:rPr>
          <w:rFonts w:ascii="Times New Roman" w:eastAsia="Times New Roman" w:hAnsi="Times New Roman" w:cs="Times New Roman"/>
          <w:sz w:val="24"/>
          <w:szCs w:val="24"/>
          <w:lang w:eastAsia="pl-PL"/>
        </w:rPr>
        <w:br/>
        <w:t xml:space="preserve">Przewidywana minimalna liczba wykonawców </w:t>
      </w:r>
      <w:r w:rsidRPr="00AE08A4">
        <w:rPr>
          <w:rFonts w:ascii="Times New Roman" w:eastAsia="Times New Roman" w:hAnsi="Times New Roman" w:cs="Times New Roman"/>
          <w:sz w:val="24"/>
          <w:szCs w:val="24"/>
          <w:lang w:eastAsia="pl-PL"/>
        </w:rPr>
        <w:br/>
        <w:t xml:space="preserve">Maksymalna liczba wykonawców   </w:t>
      </w:r>
      <w:r w:rsidRPr="00AE08A4">
        <w:rPr>
          <w:rFonts w:ascii="Times New Roman" w:eastAsia="Times New Roman" w:hAnsi="Times New Roman" w:cs="Times New Roman"/>
          <w:sz w:val="24"/>
          <w:szCs w:val="24"/>
          <w:lang w:eastAsia="pl-PL"/>
        </w:rPr>
        <w:br/>
        <w:t xml:space="preserve">Kryteria selekcji wykonawców: </w:t>
      </w:r>
      <w:r w:rsidRPr="00AE08A4">
        <w:rPr>
          <w:rFonts w:ascii="Times New Roman" w:eastAsia="Times New Roman" w:hAnsi="Times New Roman" w:cs="Times New Roman"/>
          <w:sz w:val="24"/>
          <w:szCs w:val="24"/>
          <w:lang w:eastAsia="pl-PL"/>
        </w:rPr>
        <w:br/>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IV.1.7) Informacje na temat umowy ramowej lub dynamicznego systemu zakupów: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Umowa ramowa będzie zawarta: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t xml:space="preserve">Czy przewiduje się ograniczenie liczby uczestników umowy ramowej: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t xml:space="preserve">Przewidziana maksymalna liczba uczestników umowy ramowej: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t xml:space="preserve">Informacje dodatkowe: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t xml:space="preserve">Zamówienie obejmuje ustanowienie dynamicznego systemu zakupów: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lastRenderedPageBreak/>
        <w:br/>
        <w:t xml:space="preserve">Informacje dodatkowe: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AE08A4">
        <w:rPr>
          <w:rFonts w:ascii="Times New Roman" w:eastAsia="Times New Roman" w:hAnsi="Times New Roman" w:cs="Times New Roman"/>
          <w:sz w:val="24"/>
          <w:szCs w:val="24"/>
          <w:lang w:eastAsia="pl-PL"/>
        </w:rPr>
        <w:br/>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IV.1.8) Aukcja elektroniczna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Przewidziane jest przeprowadzenie aukcji elektronicznej </w:t>
      </w:r>
      <w:r w:rsidRPr="00AE08A4">
        <w:rPr>
          <w:rFonts w:ascii="Times New Roman" w:eastAsia="Times New Roman" w:hAnsi="Times New Roman" w:cs="Times New Roman"/>
          <w:i/>
          <w:iCs/>
          <w:sz w:val="24"/>
          <w:szCs w:val="24"/>
          <w:lang w:eastAsia="pl-PL"/>
        </w:rPr>
        <w:t xml:space="preserve">(przetarg nieograniczony, przetarg ograniczony, negocjacje z ogłoszeniem) </w:t>
      </w:r>
      <w:r w:rsidRPr="00AE08A4">
        <w:rPr>
          <w:rFonts w:ascii="Times New Roman" w:eastAsia="Times New Roman" w:hAnsi="Times New Roman" w:cs="Times New Roman"/>
          <w:sz w:val="24"/>
          <w:szCs w:val="24"/>
          <w:lang w:eastAsia="pl-PL"/>
        </w:rPr>
        <w:t xml:space="preserve">Nie </w:t>
      </w:r>
      <w:r w:rsidRPr="00AE08A4">
        <w:rPr>
          <w:rFonts w:ascii="Times New Roman" w:eastAsia="Times New Roman" w:hAnsi="Times New Roman" w:cs="Times New Roman"/>
          <w:sz w:val="24"/>
          <w:szCs w:val="24"/>
          <w:lang w:eastAsia="pl-PL"/>
        </w:rPr>
        <w:br/>
        <w:t xml:space="preserve">Należy podać adres strony internetowej, na której aukcja będzie prowadzona: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AE08A4">
        <w:rPr>
          <w:rFonts w:ascii="Times New Roman" w:eastAsia="Times New Roman" w:hAnsi="Times New Roman" w:cs="Times New Roman"/>
          <w:sz w:val="24"/>
          <w:szCs w:val="24"/>
          <w:lang w:eastAsia="pl-PL"/>
        </w:rPr>
        <w:br/>
        <w:t xml:space="preserve">Informacje dotyczące przebiegu aukcji elektronicznej: </w:t>
      </w:r>
      <w:r w:rsidRPr="00AE08A4">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AE08A4">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AE08A4">
        <w:rPr>
          <w:rFonts w:ascii="Times New Roman" w:eastAsia="Times New Roman" w:hAnsi="Times New Roman" w:cs="Times New Roman"/>
          <w:sz w:val="24"/>
          <w:szCs w:val="24"/>
          <w:lang w:eastAsia="pl-PL"/>
        </w:rPr>
        <w:br/>
        <w:t xml:space="preserve">Wymagania dotyczące rejestracji i identyfikacji wykonawców w aukcji elektronicznej: </w:t>
      </w:r>
      <w:r w:rsidRPr="00AE08A4">
        <w:rPr>
          <w:rFonts w:ascii="Times New Roman" w:eastAsia="Times New Roman" w:hAnsi="Times New Roman" w:cs="Times New Roman"/>
          <w:sz w:val="24"/>
          <w:szCs w:val="24"/>
          <w:lang w:eastAsia="pl-PL"/>
        </w:rPr>
        <w:br/>
        <w:t xml:space="preserve">Informacje o liczbie etapów aukcji elektronicznej i czasie ich trwania: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br/>
        <w:t xml:space="preserve">Czas trwania: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AE08A4">
        <w:rPr>
          <w:rFonts w:ascii="Times New Roman" w:eastAsia="Times New Roman" w:hAnsi="Times New Roman" w:cs="Times New Roman"/>
          <w:sz w:val="24"/>
          <w:szCs w:val="24"/>
          <w:lang w:eastAsia="pl-PL"/>
        </w:rPr>
        <w:br/>
        <w:t xml:space="preserve">Warunki zamknięcia aukcji elektronicznej: </w:t>
      </w:r>
      <w:r w:rsidRPr="00AE08A4">
        <w:rPr>
          <w:rFonts w:ascii="Times New Roman" w:eastAsia="Times New Roman" w:hAnsi="Times New Roman" w:cs="Times New Roman"/>
          <w:sz w:val="24"/>
          <w:szCs w:val="24"/>
          <w:lang w:eastAsia="pl-PL"/>
        </w:rPr>
        <w:br/>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IV.2) KRYTERIA OCENY OFERT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IV.2.1) Kryteria oceny ofert: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IV.2.2) Kryteria</w:t>
      </w:r>
      <w:r w:rsidRPr="00AE08A4">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723"/>
        <w:gridCol w:w="1016"/>
      </w:tblGrid>
      <w:tr w:rsidR="00A16256" w:rsidRPr="00AE08A4" w:rsidTr="003B5DF4">
        <w:tc>
          <w:tcPr>
            <w:tcW w:w="0" w:type="auto"/>
            <w:tcBorders>
              <w:top w:val="single" w:sz="6" w:space="0" w:color="000000"/>
              <w:left w:val="single" w:sz="6" w:space="0" w:color="000000"/>
              <w:bottom w:val="single" w:sz="6" w:space="0" w:color="000000"/>
              <w:right w:val="single" w:sz="6" w:space="0" w:color="000000"/>
            </w:tcBorders>
            <w:vAlign w:val="center"/>
            <w:hideMark/>
          </w:tcPr>
          <w:p w:rsidR="00A16256" w:rsidRPr="00AE08A4" w:rsidRDefault="00A16256" w:rsidP="003B5DF4">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6256" w:rsidRPr="00AE08A4" w:rsidRDefault="00A16256" w:rsidP="003B5DF4">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Znaczenie</w:t>
            </w:r>
          </w:p>
        </w:tc>
      </w:tr>
      <w:tr w:rsidR="00A16256" w:rsidRPr="00AE08A4" w:rsidTr="003B5DF4">
        <w:tc>
          <w:tcPr>
            <w:tcW w:w="0" w:type="auto"/>
            <w:tcBorders>
              <w:top w:val="single" w:sz="6" w:space="0" w:color="000000"/>
              <w:left w:val="single" w:sz="6" w:space="0" w:color="000000"/>
              <w:bottom w:val="single" w:sz="6" w:space="0" w:color="000000"/>
              <w:right w:val="single" w:sz="6" w:space="0" w:color="000000"/>
            </w:tcBorders>
            <w:vAlign w:val="center"/>
            <w:hideMark/>
          </w:tcPr>
          <w:p w:rsidR="00A16256" w:rsidRPr="00AE08A4" w:rsidRDefault="00A16256" w:rsidP="003B5DF4">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cena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6256" w:rsidRPr="00AE08A4" w:rsidRDefault="00A16256" w:rsidP="003B5DF4">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60,00</w:t>
            </w:r>
          </w:p>
        </w:tc>
      </w:tr>
      <w:tr w:rsidR="00A16256" w:rsidRPr="00AE08A4" w:rsidTr="003B5DF4">
        <w:tc>
          <w:tcPr>
            <w:tcW w:w="0" w:type="auto"/>
            <w:tcBorders>
              <w:top w:val="single" w:sz="6" w:space="0" w:color="000000"/>
              <w:left w:val="single" w:sz="6" w:space="0" w:color="000000"/>
              <w:bottom w:val="single" w:sz="6" w:space="0" w:color="000000"/>
              <w:right w:val="single" w:sz="6" w:space="0" w:color="000000"/>
            </w:tcBorders>
            <w:vAlign w:val="center"/>
            <w:hideMark/>
          </w:tcPr>
          <w:p w:rsidR="00A16256" w:rsidRPr="00AE08A4" w:rsidRDefault="00A16256" w:rsidP="003B5DF4">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okres wydłużenia gwarancji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A16256" w:rsidRPr="00AE08A4" w:rsidRDefault="00A16256" w:rsidP="003B5DF4">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40,00</w:t>
            </w:r>
          </w:p>
        </w:tc>
      </w:tr>
    </w:tbl>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AE08A4">
        <w:rPr>
          <w:rFonts w:ascii="Times New Roman" w:eastAsia="Times New Roman" w:hAnsi="Times New Roman" w:cs="Times New Roman"/>
          <w:b/>
          <w:bCs/>
          <w:sz w:val="24"/>
          <w:szCs w:val="24"/>
          <w:lang w:eastAsia="pl-PL"/>
        </w:rPr>
        <w:t>Pzp</w:t>
      </w:r>
      <w:proofErr w:type="spellEnd"/>
      <w:r w:rsidRPr="00AE08A4">
        <w:rPr>
          <w:rFonts w:ascii="Times New Roman" w:eastAsia="Times New Roman" w:hAnsi="Times New Roman" w:cs="Times New Roman"/>
          <w:b/>
          <w:bCs/>
          <w:sz w:val="24"/>
          <w:szCs w:val="24"/>
          <w:lang w:eastAsia="pl-PL"/>
        </w:rPr>
        <w:t xml:space="preserve"> </w:t>
      </w:r>
      <w:r w:rsidRPr="00AE08A4">
        <w:rPr>
          <w:rFonts w:ascii="Times New Roman" w:eastAsia="Times New Roman" w:hAnsi="Times New Roman" w:cs="Times New Roman"/>
          <w:sz w:val="24"/>
          <w:szCs w:val="24"/>
          <w:lang w:eastAsia="pl-PL"/>
        </w:rPr>
        <w:t xml:space="preserve">(przetarg nieograniczony) </w:t>
      </w:r>
      <w:r w:rsidRPr="00AE08A4">
        <w:rPr>
          <w:rFonts w:ascii="Times New Roman" w:eastAsia="Times New Roman" w:hAnsi="Times New Roman" w:cs="Times New Roman"/>
          <w:sz w:val="24"/>
          <w:szCs w:val="24"/>
          <w:lang w:eastAsia="pl-PL"/>
        </w:rPr>
        <w:br/>
        <w:t xml:space="preserve">Tak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IV.3) Negocjacje z ogłoszeniem, dialog konkurencyjny, partnerstwo innowacyjne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IV.3.1) Informacje na temat negocjacji z ogłoszeniem</w:t>
      </w:r>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t xml:space="preserve">Minimalne wymagania, które muszą spełniać wszystkie oferty: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lastRenderedPageBreak/>
        <w:t xml:space="preserve">Przewidziane jest zastrzeżenie prawa do udzielenia zamówienia na podstawie ofert wstępnych bez przeprowadzenia negocjacji </w:t>
      </w:r>
      <w:r w:rsidRPr="00AE08A4">
        <w:rPr>
          <w:rFonts w:ascii="Times New Roman" w:eastAsia="Times New Roman" w:hAnsi="Times New Roman" w:cs="Times New Roman"/>
          <w:sz w:val="24"/>
          <w:szCs w:val="24"/>
          <w:lang w:eastAsia="pl-PL"/>
        </w:rPr>
        <w:br/>
        <w:t xml:space="preserve">Przewidziany jest podział negocjacji na etapy w celu ograniczenia liczby ofert: </w:t>
      </w:r>
      <w:r w:rsidRPr="00AE08A4">
        <w:rPr>
          <w:rFonts w:ascii="Times New Roman" w:eastAsia="Times New Roman" w:hAnsi="Times New Roman" w:cs="Times New Roman"/>
          <w:sz w:val="24"/>
          <w:szCs w:val="24"/>
          <w:lang w:eastAsia="pl-PL"/>
        </w:rPr>
        <w:br/>
        <w:t xml:space="preserve">Należy podać informacje na temat etapów negocjacji (w tym liczbę etapów):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t xml:space="preserve">Informacje dodatkowe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IV.3.2) Informacje na temat dialogu konkurencyjnego</w:t>
      </w:r>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t xml:space="preserve">Opis potrzeb i wymagań zamawiającego lub informacja o sposobie uzyskania tego opisu: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t xml:space="preserve">Wstępny harmonogram postępowania: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t xml:space="preserve">Podział dialogu na etapy w celu ograniczenia liczby rozwiązań: </w:t>
      </w:r>
      <w:r w:rsidRPr="00AE08A4">
        <w:rPr>
          <w:rFonts w:ascii="Times New Roman" w:eastAsia="Times New Roman" w:hAnsi="Times New Roman" w:cs="Times New Roman"/>
          <w:sz w:val="24"/>
          <w:szCs w:val="24"/>
          <w:lang w:eastAsia="pl-PL"/>
        </w:rPr>
        <w:br/>
        <w:t xml:space="preserve">Należy podać informacje na temat etapów dialogu: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t xml:space="preserve">Informacje dodatkowe: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IV.3.3) Informacje na temat partnerstwa innowacyjnego</w:t>
      </w:r>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t xml:space="preserve">Informacje dodatkowe: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IV.4) Licytacja elektroniczna </w:t>
      </w:r>
      <w:r w:rsidRPr="00AE08A4">
        <w:rPr>
          <w:rFonts w:ascii="Times New Roman" w:eastAsia="Times New Roman" w:hAnsi="Times New Roman" w:cs="Times New Roman"/>
          <w:sz w:val="24"/>
          <w:szCs w:val="24"/>
          <w:lang w:eastAsia="pl-PL"/>
        </w:rPr>
        <w:br/>
        <w:t xml:space="preserve">Adres strony internetowej, na której będzie prowadzona licytacja elektroniczna: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Informacje o liczbie etapów licytacji elektronicznej i czasie ich trwania: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Czas trwania: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Termin składania wniosków o dopuszczenie do udziału w licytacji elektronicznej: </w:t>
      </w:r>
      <w:r w:rsidRPr="00AE08A4">
        <w:rPr>
          <w:rFonts w:ascii="Times New Roman" w:eastAsia="Times New Roman" w:hAnsi="Times New Roman" w:cs="Times New Roman"/>
          <w:sz w:val="24"/>
          <w:szCs w:val="24"/>
          <w:lang w:eastAsia="pl-PL"/>
        </w:rPr>
        <w:br/>
        <w:t xml:space="preserve">Data: godzina: </w:t>
      </w:r>
      <w:r w:rsidRPr="00AE08A4">
        <w:rPr>
          <w:rFonts w:ascii="Times New Roman" w:eastAsia="Times New Roman" w:hAnsi="Times New Roman" w:cs="Times New Roman"/>
          <w:sz w:val="24"/>
          <w:szCs w:val="24"/>
          <w:lang w:eastAsia="pl-PL"/>
        </w:rPr>
        <w:br/>
        <w:t xml:space="preserve">Termin otwarcia licytacji elektronicznej: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t xml:space="preserve">Termin i warunki zamknięcia licytacji elektronicznej: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br/>
        <w:t xml:space="preserve">Wymagania dotyczące zabezpieczenia należytego wykonania umowy: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lang w:eastAsia="pl-PL"/>
        </w:rPr>
        <w:br/>
        <w:t xml:space="preserve">Informacje dodatkowe: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r w:rsidRPr="00AE08A4">
        <w:rPr>
          <w:rFonts w:ascii="Times New Roman" w:eastAsia="Times New Roman" w:hAnsi="Times New Roman" w:cs="Times New Roman"/>
          <w:b/>
          <w:bCs/>
          <w:sz w:val="24"/>
          <w:szCs w:val="24"/>
          <w:lang w:eastAsia="pl-PL"/>
        </w:rPr>
        <w:t>IV.5) ZMIANA UMOWY</w:t>
      </w:r>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AE08A4">
        <w:rPr>
          <w:rFonts w:ascii="Times New Roman" w:eastAsia="Times New Roman" w:hAnsi="Times New Roman" w:cs="Times New Roman"/>
          <w:sz w:val="24"/>
          <w:szCs w:val="24"/>
          <w:lang w:eastAsia="pl-PL"/>
        </w:rPr>
        <w:t xml:space="preserve"> Tak </w:t>
      </w:r>
      <w:r w:rsidRPr="00AE08A4">
        <w:rPr>
          <w:rFonts w:ascii="Times New Roman" w:eastAsia="Times New Roman" w:hAnsi="Times New Roman" w:cs="Times New Roman"/>
          <w:sz w:val="24"/>
          <w:szCs w:val="24"/>
          <w:lang w:eastAsia="pl-PL"/>
        </w:rPr>
        <w:br/>
        <w:t xml:space="preserve">Należy wskazać zakres, charakter zmian oraz warunki wprowadzenia zmian: </w:t>
      </w:r>
      <w:r w:rsidRPr="00AE08A4">
        <w:rPr>
          <w:rFonts w:ascii="Times New Roman" w:eastAsia="Times New Roman" w:hAnsi="Times New Roman" w:cs="Times New Roman"/>
          <w:sz w:val="24"/>
          <w:szCs w:val="24"/>
          <w:lang w:eastAsia="pl-PL"/>
        </w:rPr>
        <w:br/>
        <w:t xml:space="preserve">1.Na podstawie art. 144 ustawy </w:t>
      </w:r>
      <w:proofErr w:type="spellStart"/>
      <w:r w:rsidRPr="00AE08A4">
        <w:rPr>
          <w:rFonts w:ascii="Times New Roman" w:eastAsia="Times New Roman" w:hAnsi="Times New Roman" w:cs="Times New Roman"/>
          <w:sz w:val="24"/>
          <w:szCs w:val="24"/>
          <w:lang w:eastAsia="pl-PL"/>
        </w:rPr>
        <w:t>Pzp</w:t>
      </w:r>
      <w:proofErr w:type="spellEnd"/>
      <w:r w:rsidRPr="00AE08A4">
        <w:rPr>
          <w:rFonts w:ascii="Times New Roman" w:eastAsia="Times New Roman" w:hAnsi="Times New Roman" w:cs="Times New Roman"/>
          <w:sz w:val="24"/>
          <w:szCs w:val="24"/>
          <w:lang w:eastAsia="pl-PL"/>
        </w:rPr>
        <w:t xml:space="preserve"> Zamawiający dopuszcza możliwość zmiany postanowień zawartej umowy w stosunku do treści oferty, na podstawie której dokonano wyboru Wykonawcy na poniższych warunkach: 1) na podstawie art. 144 ust 1 pkt 1 w następujących przypadkach: - w zakresie terminu wykonania: a) w przypadku wystąpienia niekorzystnych warunków atmosferycznych nie pozwalających na prowadzenie prac oraz uniemożliwiających zapewnienie ich odpowiedniej jakości (np. ciągłe opady atmosferyczne, trwające min. 7 dni) jeżeli fakt ten zostanie potwierdzony oświadczeniem na piśmie Kierownika Budowy, potwierdzonym przez Inspektora Nadzoru; b) w przypadku wystąpienia robót dodatkowych, niewyszczególnionych w Przedmiarach, jak również wykonywania koniecznych rozwiązań zamiennych w stosunku do projektowanych, jeżeli będzie potrzebny dodatkowy czas na ich wykonanie; c) w przypadku wystąpienia okoliczności o charakterze siły wyższej lub nadzwyczajnych okoliczności mających wpływ na termin wykonania zamówienia; 2) na podstawie art. 144 ust 1 pkt 2 - 6 2. Wszelkie zmiany i uzupełnienia treści umowy wymagają formy pisemnej w postaci aneksu.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IV.6) INFORMACJE ADMINISTRACYJNE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IV.6.1) Sposób udostępniania informacji o charakterze poufnym </w:t>
      </w:r>
      <w:r w:rsidRPr="00AE08A4">
        <w:rPr>
          <w:rFonts w:ascii="Times New Roman" w:eastAsia="Times New Roman" w:hAnsi="Times New Roman" w:cs="Times New Roman"/>
          <w:i/>
          <w:iCs/>
          <w:sz w:val="24"/>
          <w:szCs w:val="24"/>
          <w:lang w:eastAsia="pl-PL"/>
        </w:rPr>
        <w:t xml:space="preserve">(jeżeli dotyczy):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Środki służące ochronie informacji o charakterze poufnym</w:t>
      </w:r>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AE08A4">
        <w:rPr>
          <w:rFonts w:ascii="Times New Roman" w:eastAsia="Times New Roman" w:hAnsi="Times New Roman" w:cs="Times New Roman"/>
          <w:sz w:val="24"/>
          <w:szCs w:val="24"/>
          <w:lang w:eastAsia="pl-PL"/>
        </w:rPr>
        <w:br/>
        <w:t xml:space="preserve">Data: 2018-02-27, godzina: 12:00, </w:t>
      </w:r>
      <w:r w:rsidRPr="00AE08A4">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t xml:space="preserve">Wskazać powody: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AE08A4">
        <w:rPr>
          <w:rFonts w:ascii="Times New Roman" w:eastAsia="Times New Roman" w:hAnsi="Times New Roman" w:cs="Times New Roman"/>
          <w:sz w:val="24"/>
          <w:szCs w:val="24"/>
          <w:lang w:eastAsia="pl-PL"/>
        </w:rPr>
        <w:br/>
        <w:t xml:space="preserve">&gt;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IV.6.3) Termin związania ofertą: </w:t>
      </w:r>
      <w:r w:rsidRPr="00AE08A4">
        <w:rPr>
          <w:rFonts w:ascii="Times New Roman" w:eastAsia="Times New Roman" w:hAnsi="Times New Roman" w:cs="Times New Roman"/>
          <w:sz w:val="24"/>
          <w:szCs w:val="24"/>
          <w:lang w:eastAsia="pl-PL"/>
        </w:rPr>
        <w:t xml:space="preserve">do: okres w dniach: 30 (od ostatecznego terminu składania ofert)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AE08A4">
        <w:rPr>
          <w:rFonts w:ascii="Times New Roman" w:eastAsia="Times New Roman" w:hAnsi="Times New Roman" w:cs="Times New Roman"/>
          <w:sz w:val="24"/>
          <w:szCs w:val="24"/>
          <w:lang w:eastAsia="pl-PL"/>
        </w:rPr>
        <w:t xml:space="preserve"> Nie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 xml:space="preserve">IV.6.5) Przewiduje się unieważnienie postępowania o udzielenie zamówienia, jeżeli </w:t>
      </w:r>
      <w:r w:rsidRPr="00AE08A4">
        <w:rPr>
          <w:rFonts w:ascii="Times New Roman" w:eastAsia="Times New Roman" w:hAnsi="Times New Roman" w:cs="Times New Roman"/>
          <w:b/>
          <w:bCs/>
          <w:sz w:val="24"/>
          <w:szCs w:val="24"/>
          <w:lang w:eastAsia="pl-PL"/>
        </w:rPr>
        <w:lastRenderedPageBreak/>
        <w:t>środki służące sfinansowaniu zamówień na badania naukowe lub prace rozwojowe, które zamawiający zamierzał przeznaczyć na sfinansowanie całości lub części zamówienia, nie zostały mu przyznane</w:t>
      </w:r>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r>
      <w:r w:rsidRPr="00AE08A4">
        <w:rPr>
          <w:rFonts w:ascii="Times New Roman" w:eastAsia="Times New Roman" w:hAnsi="Times New Roman" w:cs="Times New Roman"/>
          <w:b/>
          <w:bCs/>
          <w:sz w:val="24"/>
          <w:szCs w:val="24"/>
          <w:lang w:eastAsia="pl-PL"/>
        </w:rPr>
        <w:t>IV.6.6) Informacje dodatkowe:</w:t>
      </w:r>
      <w:r w:rsidRPr="00AE08A4">
        <w:rPr>
          <w:rFonts w:ascii="Times New Roman" w:eastAsia="Times New Roman" w:hAnsi="Times New Roman" w:cs="Times New Roman"/>
          <w:sz w:val="24"/>
          <w:szCs w:val="24"/>
          <w:lang w:eastAsia="pl-PL"/>
        </w:rPr>
        <w:t xml:space="preserve"> </w:t>
      </w:r>
      <w:r w:rsidRPr="00AE08A4">
        <w:rPr>
          <w:rFonts w:ascii="Times New Roman" w:eastAsia="Times New Roman" w:hAnsi="Times New Roman" w:cs="Times New Roman"/>
          <w:sz w:val="24"/>
          <w:szCs w:val="24"/>
          <w:lang w:eastAsia="pl-PL"/>
        </w:rPr>
        <w:br/>
      </w:r>
    </w:p>
    <w:p w:rsidR="00A16256" w:rsidRPr="00AE08A4" w:rsidRDefault="00A16256" w:rsidP="00A16256">
      <w:pPr>
        <w:spacing w:after="0" w:line="240" w:lineRule="auto"/>
        <w:jc w:val="center"/>
        <w:rPr>
          <w:rFonts w:ascii="Times New Roman" w:eastAsia="Times New Roman" w:hAnsi="Times New Roman" w:cs="Times New Roman"/>
          <w:sz w:val="24"/>
          <w:szCs w:val="24"/>
          <w:lang w:eastAsia="pl-PL"/>
        </w:rPr>
      </w:pPr>
      <w:r w:rsidRPr="00AE08A4">
        <w:rPr>
          <w:rFonts w:ascii="Times New Roman" w:eastAsia="Times New Roman" w:hAnsi="Times New Roman" w:cs="Times New Roman"/>
          <w:sz w:val="24"/>
          <w:szCs w:val="24"/>
          <w:u w:val="single"/>
          <w:lang w:eastAsia="pl-PL"/>
        </w:rPr>
        <w:t xml:space="preserve">ZAŁĄCZNIK I - INFORMACJE DOTYCZĄCE OFERT CZĘŚCIOWYCH </w:t>
      </w:r>
    </w:p>
    <w:p w:rsidR="00A16256" w:rsidRPr="00AE08A4" w:rsidRDefault="00A16256" w:rsidP="00A16256">
      <w:pPr>
        <w:spacing w:after="0" w:line="240" w:lineRule="auto"/>
        <w:rPr>
          <w:rFonts w:ascii="Times New Roman" w:eastAsia="Times New Roman" w:hAnsi="Times New Roman" w:cs="Times New Roman"/>
          <w:sz w:val="24"/>
          <w:szCs w:val="24"/>
          <w:lang w:eastAsia="pl-PL"/>
        </w:rPr>
      </w:pPr>
    </w:p>
    <w:p w:rsidR="00213A4D" w:rsidRDefault="00213A4D">
      <w:bookmarkStart w:id="0" w:name="_GoBack"/>
      <w:bookmarkEnd w:id="0"/>
    </w:p>
    <w:sectPr w:rsidR="00213A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256"/>
    <w:rsid w:val="00213A4D"/>
    <w:rsid w:val="00A162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625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1625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3992</Words>
  <Characters>23956</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27893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GOPS</dc:creator>
  <cp:lastModifiedBy>GOPS</cp:lastModifiedBy>
  <cp:revision>1</cp:revision>
  <dcterms:created xsi:type="dcterms:W3CDTF">2018-02-12T08:30:00Z</dcterms:created>
  <dcterms:modified xsi:type="dcterms:W3CDTF">2018-02-12T08:31:00Z</dcterms:modified>
</cp:coreProperties>
</file>